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E" w:rsidRPr="00A8045B" w:rsidRDefault="0058670E" w:rsidP="0058670E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F10AC" wp14:editId="047F622B">
            <wp:extent cx="1019175" cy="1483801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92" cy="149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0E" w:rsidRPr="00A8045B" w:rsidRDefault="0058670E" w:rsidP="0058670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Нижников Сергей Петрович</w:t>
      </w:r>
    </w:p>
    <w:p w:rsidR="0058670E" w:rsidRDefault="0058670E" w:rsidP="005867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Педагогической деятельностью занимается с 2002 года</w:t>
      </w:r>
      <w:r w:rsidRPr="0023644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В средней школе работает с </w:t>
      </w:r>
      <w:r w:rsidRPr="0023644B">
        <w:rPr>
          <w:rFonts w:cstheme="minorHAnsi"/>
          <w:sz w:val="24"/>
          <w:szCs w:val="24"/>
        </w:rPr>
        <w:t>2004</w:t>
      </w:r>
      <w:r>
        <w:rPr>
          <w:rFonts w:cstheme="minorHAnsi"/>
          <w:sz w:val="24"/>
          <w:szCs w:val="24"/>
        </w:rPr>
        <w:t xml:space="preserve"> года</w:t>
      </w:r>
      <w:r w:rsidRPr="0023644B">
        <w:rPr>
          <w:rFonts w:cstheme="minorHAnsi"/>
          <w:sz w:val="24"/>
          <w:szCs w:val="24"/>
        </w:rPr>
        <w:t>.</w:t>
      </w:r>
      <w:r w:rsidRPr="0023644B">
        <w:rPr>
          <w:rFonts w:cstheme="minorHAnsi"/>
          <w:sz w:val="24"/>
          <w:szCs w:val="24"/>
          <w:lang w:eastAsia="ru-RU"/>
        </w:rPr>
        <w:t xml:space="preserve"> </w:t>
      </w:r>
      <w:r>
        <w:rPr>
          <w:rFonts w:cstheme="minorHAnsi"/>
          <w:sz w:val="24"/>
          <w:szCs w:val="24"/>
        </w:rPr>
        <w:t>Имеет звание «Ветеран труда».</w:t>
      </w:r>
    </w:p>
    <w:p w:rsidR="0058670E" w:rsidRDefault="0058670E" w:rsidP="005867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Награжден грамотами Комитета образования муниципального района «Тунгокоченский район» за подготовку победителей и призеров районных научно-практических конференций.</w:t>
      </w:r>
    </w:p>
    <w:p w:rsidR="0058670E" w:rsidRPr="00D208D3" w:rsidRDefault="0058670E" w:rsidP="005867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Сергей Петрович в течение нескольких лет вел элективный курс «Горное дело», его ученик выступал на научно-практической конференции в Забайкальском горном колледже. Ребята с удовольствием выполняют проекты по технологии и представляют на научно-практических конференциях районного уровня.</w:t>
      </w:r>
    </w:p>
    <w:p w:rsidR="0058670E" w:rsidRPr="0023644B" w:rsidRDefault="0058670E" w:rsidP="0058670E">
      <w:pPr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Прош</w:t>
      </w:r>
      <w:r>
        <w:rPr>
          <w:rFonts w:cstheme="minorHAnsi"/>
          <w:sz w:val="24"/>
          <w:szCs w:val="24"/>
          <w:lang w:eastAsia="ru-RU"/>
        </w:rPr>
        <w:t>ёл курсы повышения квалификации</w:t>
      </w:r>
      <w:r w:rsidRPr="0023644B">
        <w:rPr>
          <w:rFonts w:cstheme="minorHAnsi"/>
          <w:sz w:val="24"/>
          <w:szCs w:val="24"/>
          <w:lang w:eastAsia="ru-RU"/>
        </w:rPr>
        <w:t xml:space="preserve">: </w:t>
      </w:r>
    </w:p>
    <w:p w:rsidR="0058670E" w:rsidRDefault="0058670E" w:rsidP="0058670E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>«Современные тенденции преподавания предмета «Технология в школе»</w:t>
      </w:r>
    </w:p>
    <w:p w:rsidR="00827766" w:rsidRPr="0023644B" w:rsidRDefault="00827766" w:rsidP="00827766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>«Методика преподавания технологии и инновационные подходы к организации учебного процесса в условиях реализации ФГОС»</w:t>
      </w:r>
      <w:bookmarkStart w:id="0" w:name="_GoBack"/>
      <w:bookmarkEnd w:id="0"/>
    </w:p>
    <w:p w:rsidR="00827766" w:rsidRDefault="00827766" w:rsidP="008277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«Формирование и развитие педагогической ИКТ-компетентности в соответствии с требованиями ФГОС и профессионального стандарта»</w:t>
      </w:r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A4"/>
    <w:rsid w:val="0058670E"/>
    <w:rsid w:val="00827766"/>
    <w:rsid w:val="008A14A4"/>
    <w:rsid w:val="00995256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E85E-4F7D-43A2-80A7-AB9EF16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>Home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4</cp:revision>
  <dcterms:created xsi:type="dcterms:W3CDTF">2017-11-07T03:13:00Z</dcterms:created>
  <dcterms:modified xsi:type="dcterms:W3CDTF">2021-03-03T09:42:00Z</dcterms:modified>
</cp:coreProperties>
</file>